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4E" w:rsidRPr="006346A1" w:rsidRDefault="006346A1">
      <w:pPr>
        <w:rPr>
          <w:b/>
        </w:rPr>
      </w:pPr>
      <w:r w:rsidRPr="006346A1">
        <w:rPr>
          <w:b/>
        </w:rPr>
        <w:t>VACANCES SCOLAIRES</w:t>
      </w:r>
    </w:p>
    <w:p w:rsidR="006346A1" w:rsidRDefault="006346A1">
      <w:r>
        <w:t xml:space="preserve">&gt; Présentation fonction "onglet" </w:t>
      </w:r>
      <w:proofErr w:type="spellStart"/>
      <w:r>
        <w:t>cf</w:t>
      </w:r>
      <w:proofErr w:type="spellEnd"/>
      <w:r>
        <w:t xml:space="preserve"> page contenu</w:t>
      </w:r>
    </w:p>
    <w:p w:rsidR="006346A1" w:rsidRDefault="006346A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4pt;margin-top:12.1pt;width:148.95pt;height:24.75pt;z-index:251662336;mso-width-relative:margin;mso-height-relative:margin">
            <v:textbox>
              <w:txbxContent>
                <w:p w:rsidR="006346A1" w:rsidRDefault="006346A1" w:rsidP="006346A1">
                  <w:pPr>
                    <w:jc w:val="center"/>
                  </w:pPr>
                  <w:r>
                    <w:t>2018/2019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62pt;margin-top:12.1pt;width:148.95pt;height:24.75pt;z-index:251661312;mso-width-relative:margin;mso-height-relative:margin">
            <v:textbox>
              <w:txbxContent>
                <w:p w:rsidR="006346A1" w:rsidRDefault="006346A1" w:rsidP="006346A1">
                  <w:pPr>
                    <w:jc w:val="center"/>
                  </w:pPr>
                  <w:r>
                    <w:t>2017/2018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5.3pt;margin-top:11pt;width:148.95pt;height:24.75pt;z-index:251660288;mso-width-relative:margin;mso-height-relative:margin" fillcolor="#92d050">
            <v:textbox>
              <w:txbxContent>
                <w:p w:rsidR="006346A1" w:rsidRPr="006346A1" w:rsidRDefault="006346A1" w:rsidP="006346A1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6346A1">
                    <w:rPr>
                      <w:b/>
                      <w:color w:val="FFFFFF" w:themeColor="background1"/>
                    </w:rPr>
                    <w:t>2016/2017</w:t>
                  </w:r>
                </w:p>
              </w:txbxContent>
            </v:textbox>
          </v:shape>
        </w:pict>
      </w:r>
    </w:p>
    <w:p w:rsidR="006346A1" w:rsidRDefault="006346A1"/>
    <w:p w:rsidR="006346A1" w:rsidRDefault="00964452" w:rsidP="0096445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457825" cy="7449188"/>
            <wp:effectExtent l="19050" t="0" r="9525" b="0"/>
            <wp:docPr id="1" name="Image 1" descr="http://cache.media.education.gouv.fr/image/03_-_mars/53/6/DP-projet-de-calendrier_scolaire_2016_2017_407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che.media.education.gouv.fr/image/03_-_mars/53/6/DP-projet-de-calendrier_scolaire_2016_2017_4075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796" cy="7450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452" w:rsidRDefault="00964452" w:rsidP="00964452">
      <w:pPr>
        <w:jc w:val="center"/>
      </w:pPr>
      <w:r>
        <w:rPr>
          <w:noProof/>
          <w:lang w:eastAsia="fr-FR"/>
        </w:rPr>
        <w:lastRenderedPageBreak/>
        <w:pict>
          <v:shape id="_x0000_s1031" type="#_x0000_t202" style="position:absolute;left:0;text-align:left;margin-left:336pt;margin-top:-4.5pt;width:148.95pt;height:24.75pt;z-index:251665408;mso-width-relative:margin;mso-height-relative:margin">
            <v:textbox style="mso-next-textbox:#_x0000_s1031">
              <w:txbxContent>
                <w:p w:rsidR="00964452" w:rsidRDefault="00964452" w:rsidP="00964452">
                  <w:pPr>
                    <w:jc w:val="center"/>
                  </w:pPr>
                  <w:r>
                    <w:t>2018/2019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left:0;text-align:left;margin-left:174pt;margin-top:-4.5pt;width:148.95pt;height:24.75pt;z-index:251664384;mso-width-relative:margin;mso-height-relative:margin" fillcolor="#9bbb59 [3206]" stroked="f" strokecolor="#f2f2f2 [3041]" strokeweight="3pt">
            <v:shadow on="t" type="perspective" color="#4e6128 [1606]" opacity=".5" offset="1pt" offset2="-1pt"/>
            <v:textbox style="mso-next-textbox:#_x0000_s1030">
              <w:txbxContent>
                <w:p w:rsidR="00964452" w:rsidRPr="00964452" w:rsidRDefault="00964452" w:rsidP="00964452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964452">
                    <w:rPr>
                      <w:b/>
                      <w:color w:val="FFFFFF" w:themeColor="background1"/>
                    </w:rPr>
                    <w:t>2017/2018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left:0;text-align:left;margin-left:6.7pt;margin-top:-5.6pt;width:148.95pt;height:24.75pt;z-index:251663360;mso-width-relative:margin;mso-height-relative:margin" filled="f" fillcolor="#92d050">
            <v:textbox style="mso-next-textbox:#_x0000_s1029">
              <w:txbxContent>
                <w:p w:rsidR="00964452" w:rsidRPr="00964452" w:rsidRDefault="00964452" w:rsidP="00964452">
                  <w:pPr>
                    <w:jc w:val="center"/>
                    <w:rPr>
                      <w:b/>
                    </w:rPr>
                  </w:pPr>
                  <w:r w:rsidRPr="00964452">
                    <w:rPr>
                      <w:b/>
                    </w:rPr>
                    <w:t>2016/2017</w:t>
                  </w:r>
                </w:p>
              </w:txbxContent>
            </v:textbox>
          </v:shape>
        </w:pict>
      </w:r>
      <w:r>
        <w:t>P</w:t>
      </w:r>
      <w:r>
        <w:rPr>
          <w:noProof/>
          <w:lang w:eastAsia="fr-FR"/>
        </w:rPr>
        <w:drawing>
          <wp:inline distT="0" distB="0" distL="0" distR="0">
            <wp:extent cx="5760720" cy="7862604"/>
            <wp:effectExtent l="19050" t="0" r="0" b="0"/>
            <wp:docPr id="4" name="Image 4" descr="http://cache.media.education.gouv.fr/image/03_-_mars/54/2/DP-projet-de-calendrier_scolaire_2017_2018_407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che.media.education.gouv.fr/image/03_-_mars/54/2/DP-projet-de-calendrier_scolaire_2017_2018_4075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2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452" w:rsidRDefault="00964452" w:rsidP="00964452">
      <w:pPr>
        <w:jc w:val="center"/>
      </w:pPr>
    </w:p>
    <w:p w:rsidR="00964452" w:rsidRDefault="00964452" w:rsidP="00964452">
      <w:pPr>
        <w:jc w:val="center"/>
      </w:pPr>
      <w:r>
        <w:t>Les dates 2018/2019 seront connus à la rentrée.</w:t>
      </w:r>
    </w:p>
    <w:sectPr w:rsidR="00964452" w:rsidSect="00CD2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46A1"/>
    <w:rsid w:val="002F0A29"/>
    <w:rsid w:val="006346A1"/>
    <w:rsid w:val="00964452"/>
    <w:rsid w:val="00CD2B4E"/>
    <w:rsid w:val="00D208E6"/>
    <w:rsid w:val="00E262D9"/>
    <w:rsid w:val="00FD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B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lemercier</dc:creator>
  <cp:lastModifiedBy>lemercier</cp:lastModifiedBy>
  <cp:revision>2</cp:revision>
  <dcterms:created xsi:type="dcterms:W3CDTF">2016-07-12T11:46:00Z</dcterms:created>
  <dcterms:modified xsi:type="dcterms:W3CDTF">2016-07-12T11:53:00Z</dcterms:modified>
</cp:coreProperties>
</file>